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2CCDC" w14:textId="6FD409AB" w:rsidR="00325AA6" w:rsidRPr="00325AA6" w:rsidRDefault="00325AA6" w:rsidP="00325AA6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hr-HR"/>
        </w:rPr>
      </w:pPr>
      <w:r w:rsidRPr="00325AA6">
        <w:rPr>
          <w:rFonts w:ascii="Arial" w:eastAsia="Times New Roman" w:hAnsi="Arial" w:cs="Arial"/>
          <w:b/>
          <w:bCs/>
          <w:kern w:val="36"/>
          <w:lang w:eastAsia="hr-HR"/>
        </w:rPr>
        <w:t>TEHNIČKI OPIS PREDMETA NABAVE</w:t>
      </w:r>
    </w:p>
    <w:p w14:paraId="4569F63A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325AA6">
        <w:rPr>
          <w:rFonts w:ascii="Arial" w:eastAsia="Times New Roman" w:hAnsi="Arial" w:cs="Arial"/>
          <w:b/>
          <w:bCs/>
          <w:lang w:eastAsia="hr-HR"/>
        </w:rPr>
        <w:t>Održavanje i popravak vozila</w:t>
      </w:r>
    </w:p>
    <w:p w14:paraId="0D17F4E7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Naručitelj će, prilikom potrebe za popravkom vozila, o potrebi za popravkom odnosno upućivanjem vozila u servisnu radionicu obavijestiti Ponuditelja putem e-pošte.</w:t>
      </w:r>
    </w:p>
    <w:p w14:paraId="6B1AEF9F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 xml:space="preserve">Ponuditelj je obvezan, u roku ne dužem od </w:t>
      </w:r>
      <w:r w:rsidRPr="00325AA6">
        <w:rPr>
          <w:rFonts w:ascii="Arial" w:eastAsia="Times New Roman" w:hAnsi="Arial" w:cs="Arial"/>
          <w:b/>
          <w:bCs/>
          <w:lang w:eastAsia="hr-HR"/>
        </w:rPr>
        <w:t>48 sati od dopremanja vozila u servisnu radionicu</w:t>
      </w:r>
      <w:r w:rsidRPr="00325AA6">
        <w:rPr>
          <w:rFonts w:ascii="Arial" w:eastAsia="Times New Roman" w:hAnsi="Arial" w:cs="Arial"/>
          <w:lang w:eastAsia="hr-HR"/>
        </w:rPr>
        <w:t xml:space="preserve">, a tijekom radnog vremena servisne radionice od </w:t>
      </w:r>
      <w:r w:rsidRPr="00325AA6">
        <w:rPr>
          <w:rFonts w:ascii="Arial" w:eastAsia="Times New Roman" w:hAnsi="Arial" w:cs="Arial"/>
          <w:b/>
          <w:bCs/>
          <w:lang w:eastAsia="hr-HR"/>
        </w:rPr>
        <w:t>7:00 do 15:00 sati, radnim danom od ponedjeljka do petka</w:t>
      </w:r>
      <w:r w:rsidRPr="00325AA6">
        <w:rPr>
          <w:rFonts w:ascii="Arial" w:eastAsia="Times New Roman" w:hAnsi="Arial" w:cs="Arial"/>
          <w:lang w:eastAsia="hr-HR"/>
        </w:rPr>
        <w:t xml:space="preserve">, izvršiti </w:t>
      </w:r>
      <w:proofErr w:type="spellStart"/>
      <w:r w:rsidRPr="00325AA6">
        <w:rPr>
          <w:rFonts w:ascii="Arial" w:eastAsia="Times New Roman" w:hAnsi="Arial" w:cs="Arial"/>
          <w:lang w:eastAsia="hr-HR"/>
        </w:rPr>
        <w:t>defektažu</w:t>
      </w:r>
      <w:proofErr w:type="spellEnd"/>
      <w:r w:rsidRPr="00325AA6">
        <w:rPr>
          <w:rFonts w:ascii="Arial" w:eastAsia="Times New Roman" w:hAnsi="Arial" w:cs="Arial"/>
          <w:lang w:eastAsia="hr-HR"/>
        </w:rPr>
        <w:t xml:space="preserve"> kvara te sastaviti pisano Izvješće o kvaru (zapisnik, ponuda ili drugi odgovarajući dokument).</w:t>
      </w:r>
    </w:p>
    <w:p w14:paraId="03679F53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Izvješće o kvaru mora sadržavati najmanje:</w:t>
      </w:r>
    </w:p>
    <w:p w14:paraId="3957F0AB" w14:textId="77777777" w:rsidR="00325AA6" w:rsidRPr="00325AA6" w:rsidRDefault="00325AA6" w:rsidP="00325AA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detaljan opis utvrđenog kvara;</w:t>
      </w:r>
    </w:p>
    <w:p w14:paraId="7DB8AED4" w14:textId="77777777" w:rsidR="00325AA6" w:rsidRPr="00325AA6" w:rsidRDefault="00325AA6" w:rsidP="00325AA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detaljan popis svih rezervnih dijelova potrebnih za popravak vozila, uključujući naziv, kataloški broj i potrebnu količinu, sukladno opisu i kataloškim brojevima ponuđenima u troškovniku;</w:t>
      </w:r>
    </w:p>
    <w:p w14:paraId="3117EBA2" w14:textId="77777777" w:rsidR="00325AA6" w:rsidRPr="00325AA6" w:rsidRDefault="00325AA6" w:rsidP="00325AA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popis potrebnog potrošnog materijala, sukladno ponuđenom u troškovniku;</w:t>
      </w:r>
    </w:p>
    <w:p w14:paraId="7DB77FFD" w14:textId="77777777" w:rsidR="00325AA6" w:rsidRPr="00325AA6" w:rsidRDefault="00325AA6" w:rsidP="00325AA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broj radnih sati potrebnih za otklanjanje utvrđenog kvara;</w:t>
      </w:r>
    </w:p>
    <w:p w14:paraId="03B5FA76" w14:textId="77777777" w:rsidR="00325AA6" w:rsidRPr="00325AA6" w:rsidRDefault="00325AA6" w:rsidP="00325AA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rok potreban za izvršenje popravka.</w:t>
      </w:r>
    </w:p>
    <w:p w14:paraId="7756238E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Izvješće o kvaru dostavlja se e-poštom za to odgovornoj osobi Naručitelja, a potpisuje ga ovlašteni predstavnik Ponuditelja.</w:t>
      </w:r>
    </w:p>
    <w:p w14:paraId="3E9F029C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U slučajevima kada je u proces popravka uključena osiguravajuća kuća, Naručitelj će uz prijavu dostaviti i izvid štete.</w:t>
      </w:r>
    </w:p>
    <w:p w14:paraId="7533F69B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 xml:space="preserve">Za to odgovorna osoba Naručitelja će u roku od </w:t>
      </w:r>
      <w:r w:rsidRPr="00325AA6">
        <w:rPr>
          <w:rFonts w:ascii="Arial" w:eastAsia="Times New Roman" w:hAnsi="Arial" w:cs="Arial"/>
          <w:b/>
          <w:bCs/>
          <w:lang w:eastAsia="hr-HR"/>
        </w:rPr>
        <w:t>72 sata od zaprimanja Izvješća o kvaru</w:t>
      </w:r>
      <w:r w:rsidRPr="00325AA6">
        <w:rPr>
          <w:rFonts w:ascii="Arial" w:eastAsia="Times New Roman" w:hAnsi="Arial" w:cs="Arial"/>
          <w:lang w:eastAsia="hr-HR"/>
        </w:rPr>
        <w:t>, putem e-pošte, dostaviti Ponuditelju narudžbenicu za izvršenje popravka, u skladu s ugovorom o javnoj nabavi.</w:t>
      </w:r>
    </w:p>
    <w:p w14:paraId="658893A3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S popravkom detektiranih kvarova Ponuditelj je obvezan započeti odmah nakon primitka narudžbenice.</w:t>
      </w:r>
    </w:p>
    <w:p w14:paraId="4394D3D1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Ukoliko Ponuditelj narudžbenicu zaprimi izvan svojeg radnog vremena, s otklanjanjem kvarova obvezan je započeti prvog idućeg radnog dana.</w:t>
      </w:r>
    </w:p>
    <w:p w14:paraId="3F8EDF94" w14:textId="6E800820" w:rsidR="00325AA6" w:rsidRPr="00325AA6" w:rsidRDefault="00325AA6" w:rsidP="00325A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325AA6">
        <w:rPr>
          <w:rFonts w:ascii="Arial" w:eastAsia="Times New Roman" w:hAnsi="Arial" w:cs="Arial"/>
          <w:b/>
          <w:bCs/>
          <w:lang w:eastAsia="hr-HR"/>
        </w:rPr>
        <w:t>Dodatn</w:t>
      </w:r>
      <w:r w:rsidR="00436A05">
        <w:rPr>
          <w:rFonts w:ascii="Arial" w:eastAsia="Times New Roman" w:hAnsi="Arial" w:cs="Arial"/>
          <w:b/>
          <w:bCs/>
          <w:lang w:eastAsia="hr-HR"/>
        </w:rPr>
        <w:t>e</w:t>
      </w:r>
      <w:r w:rsidRPr="00325AA6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436A05">
        <w:rPr>
          <w:rFonts w:ascii="Arial" w:eastAsia="Times New Roman" w:hAnsi="Arial" w:cs="Arial"/>
          <w:b/>
          <w:bCs/>
          <w:lang w:eastAsia="hr-HR"/>
        </w:rPr>
        <w:t>usluge</w:t>
      </w:r>
    </w:p>
    <w:p w14:paraId="672404C2" w14:textId="2870E4E5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 xml:space="preserve">Ukoliko se naknadno, tijekom aktivnosti popravka, uoči potreba za dodatnom </w:t>
      </w:r>
      <w:proofErr w:type="spellStart"/>
      <w:r w:rsidRPr="00325AA6">
        <w:rPr>
          <w:rFonts w:ascii="Arial" w:eastAsia="Times New Roman" w:hAnsi="Arial" w:cs="Arial"/>
          <w:lang w:eastAsia="hr-HR"/>
        </w:rPr>
        <w:t>defektažom</w:t>
      </w:r>
      <w:proofErr w:type="spellEnd"/>
      <w:r w:rsidRPr="00325AA6">
        <w:rPr>
          <w:rFonts w:ascii="Arial" w:eastAsia="Times New Roman" w:hAnsi="Arial" w:cs="Arial"/>
          <w:lang w:eastAsia="hr-HR"/>
        </w:rPr>
        <w:t xml:space="preserve">, a time i dodatnim rezervnim dijelovima i radnim satima, Ponuditelj je dužan bez odgode, putem e-pošte i dostavom ponude, obavijestiti Naručitelja o potrebi za dodatnim </w:t>
      </w:r>
      <w:r w:rsidR="00436A05">
        <w:rPr>
          <w:rFonts w:ascii="Arial" w:eastAsia="Times New Roman" w:hAnsi="Arial" w:cs="Arial"/>
          <w:lang w:eastAsia="hr-HR"/>
        </w:rPr>
        <w:t>uslugama</w:t>
      </w:r>
      <w:r w:rsidRPr="00325AA6">
        <w:rPr>
          <w:rFonts w:ascii="Arial" w:eastAsia="Times New Roman" w:hAnsi="Arial" w:cs="Arial"/>
          <w:lang w:eastAsia="hr-HR"/>
        </w:rPr>
        <w:t>.</w:t>
      </w:r>
    </w:p>
    <w:p w14:paraId="6BD77811" w14:textId="2AE0696A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 xml:space="preserve">Obavijest o potrebi za dodatnim </w:t>
      </w:r>
      <w:r w:rsidR="00436A05">
        <w:rPr>
          <w:rFonts w:ascii="Arial" w:eastAsia="Times New Roman" w:hAnsi="Arial" w:cs="Arial"/>
          <w:lang w:eastAsia="hr-HR"/>
        </w:rPr>
        <w:t>uslugama</w:t>
      </w:r>
      <w:r w:rsidRPr="00325AA6">
        <w:rPr>
          <w:rFonts w:ascii="Arial" w:eastAsia="Times New Roman" w:hAnsi="Arial" w:cs="Arial"/>
          <w:lang w:eastAsia="hr-HR"/>
        </w:rPr>
        <w:t xml:space="preserve"> mora sadržavati najmanje:</w:t>
      </w:r>
    </w:p>
    <w:p w14:paraId="44260C1A" w14:textId="77777777" w:rsidR="00325AA6" w:rsidRPr="00325AA6" w:rsidRDefault="00325AA6" w:rsidP="00325AA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opis naknadno utvrđenog kvara;</w:t>
      </w:r>
    </w:p>
    <w:p w14:paraId="02AB18E4" w14:textId="2C012831" w:rsidR="00325AA6" w:rsidRPr="00325AA6" w:rsidRDefault="00325AA6" w:rsidP="00325AA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 xml:space="preserve">obrazloženje potrebe za dodatnim </w:t>
      </w:r>
      <w:r w:rsidR="00436A05">
        <w:rPr>
          <w:rFonts w:ascii="Arial" w:eastAsia="Times New Roman" w:hAnsi="Arial" w:cs="Arial"/>
          <w:lang w:eastAsia="hr-HR"/>
        </w:rPr>
        <w:t>usluga</w:t>
      </w:r>
      <w:r w:rsidRPr="00325AA6">
        <w:rPr>
          <w:rFonts w:ascii="Arial" w:eastAsia="Times New Roman" w:hAnsi="Arial" w:cs="Arial"/>
          <w:lang w:eastAsia="hr-HR"/>
        </w:rPr>
        <w:t>ma;</w:t>
      </w:r>
    </w:p>
    <w:p w14:paraId="78E69554" w14:textId="77777777" w:rsidR="00325AA6" w:rsidRPr="00325AA6" w:rsidRDefault="00325AA6" w:rsidP="00325AA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popis potrebnih dodatnih rezervnih dijelova i njihove količine;</w:t>
      </w:r>
    </w:p>
    <w:p w14:paraId="40FBA1B1" w14:textId="77777777" w:rsidR="00325AA6" w:rsidRPr="00325AA6" w:rsidRDefault="00325AA6" w:rsidP="00325AA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popis potrebnog dodatnog potrošnog materijala;</w:t>
      </w:r>
    </w:p>
    <w:p w14:paraId="1076DC8B" w14:textId="77777777" w:rsidR="00325AA6" w:rsidRPr="00325AA6" w:rsidRDefault="00325AA6" w:rsidP="00325AA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broj dodatnih radnih sati;</w:t>
      </w:r>
    </w:p>
    <w:p w14:paraId="3AF780C9" w14:textId="4E36F047" w:rsidR="00325AA6" w:rsidRPr="00325AA6" w:rsidRDefault="00325AA6" w:rsidP="00325AA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 xml:space="preserve">rok potreban za izvršenje dodatnih </w:t>
      </w:r>
      <w:r w:rsidR="00436A05">
        <w:rPr>
          <w:rFonts w:ascii="Arial" w:eastAsia="Times New Roman" w:hAnsi="Arial" w:cs="Arial"/>
          <w:lang w:eastAsia="hr-HR"/>
        </w:rPr>
        <w:t>uslug</w:t>
      </w:r>
      <w:r w:rsidRPr="00325AA6">
        <w:rPr>
          <w:rFonts w:ascii="Arial" w:eastAsia="Times New Roman" w:hAnsi="Arial" w:cs="Arial"/>
          <w:lang w:eastAsia="hr-HR"/>
        </w:rPr>
        <w:t>a;</w:t>
      </w:r>
    </w:p>
    <w:p w14:paraId="44147304" w14:textId="2FF849C9" w:rsidR="00325AA6" w:rsidRPr="00325AA6" w:rsidRDefault="00325AA6" w:rsidP="00325AA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 xml:space="preserve">ukupnu vrijednost dodatnih </w:t>
      </w:r>
      <w:r w:rsidR="00436A05">
        <w:rPr>
          <w:rFonts w:ascii="Arial" w:eastAsia="Times New Roman" w:hAnsi="Arial" w:cs="Arial"/>
          <w:lang w:eastAsia="hr-HR"/>
        </w:rPr>
        <w:t>uslug</w:t>
      </w:r>
      <w:r w:rsidRPr="00325AA6">
        <w:rPr>
          <w:rFonts w:ascii="Arial" w:eastAsia="Times New Roman" w:hAnsi="Arial" w:cs="Arial"/>
          <w:lang w:eastAsia="hr-HR"/>
        </w:rPr>
        <w:t>a.</w:t>
      </w:r>
    </w:p>
    <w:p w14:paraId="5F8D2BAE" w14:textId="58D99EF4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lastRenderedPageBreak/>
        <w:t>Ponuditelj ne smije započeti s izv</w:t>
      </w:r>
      <w:r w:rsidR="00436A05">
        <w:rPr>
          <w:rFonts w:ascii="Arial" w:eastAsia="Times New Roman" w:hAnsi="Arial" w:cs="Arial"/>
          <w:lang w:eastAsia="hr-HR"/>
        </w:rPr>
        <w:t>ršavanjem</w:t>
      </w:r>
      <w:r w:rsidRPr="00325AA6">
        <w:rPr>
          <w:rFonts w:ascii="Arial" w:eastAsia="Times New Roman" w:hAnsi="Arial" w:cs="Arial"/>
          <w:lang w:eastAsia="hr-HR"/>
        </w:rPr>
        <w:t xml:space="preserve"> dodatnih </w:t>
      </w:r>
      <w:r w:rsidR="00436A05">
        <w:rPr>
          <w:rFonts w:ascii="Arial" w:eastAsia="Times New Roman" w:hAnsi="Arial" w:cs="Arial"/>
          <w:lang w:eastAsia="hr-HR"/>
        </w:rPr>
        <w:t>uslug</w:t>
      </w:r>
      <w:r w:rsidRPr="00325AA6">
        <w:rPr>
          <w:rFonts w:ascii="Arial" w:eastAsia="Times New Roman" w:hAnsi="Arial" w:cs="Arial"/>
          <w:lang w:eastAsia="hr-HR"/>
        </w:rPr>
        <w:t>a niti ugrađivati dodatne rezervne dijelove prije prethodnog odobrenja Naručitelja.</w:t>
      </w:r>
    </w:p>
    <w:p w14:paraId="45D19A23" w14:textId="606DDCF6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 xml:space="preserve">S dodatnim </w:t>
      </w:r>
      <w:r w:rsidR="00436A05">
        <w:rPr>
          <w:rFonts w:ascii="Arial" w:eastAsia="Times New Roman" w:hAnsi="Arial" w:cs="Arial"/>
          <w:lang w:eastAsia="hr-HR"/>
        </w:rPr>
        <w:t>usluga</w:t>
      </w:r>
      <w:r w:rsidRPr="00325AA6">
        <w:rPr>
          <w:rFonts w:ascii="Arial" w:eastAsia="Times New Roman" w:hAnsi="Arial" w:cs="Arial"/>
          <w:lang w:eastAsia="hr-HR"/>
        </w:rPr>
        <w:t>ma Ponuditelj može nastaviti tek nakon primitka narudžbenice Naručitelja za nastavak rada, dostavljene putem e-pošte, odnosno drugog pisanog odobrenja Naručitelja</w:t>
      </w:r>
      <w:r w:rsidR="00436A05">
        <w:rPr>
          <w:rFonts w:ascii="Arial" w:eastAsia="Times New Roman" w:hAnsi="Arial" w:cs="Arial"/>
          <w:lang w:eastAsia="hr-HR"/>
        </w:rPr>
        <w:t>.</w:t>
      </w:r>
    </w:p>
    <w:p w14:paraId="15130816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325AA6">
        <w:rPr>
          <w:rFonts w:ascii="Arial" w:eastAsia="Times New Roman" w:hAnsi="Arial" w:cs="Arial"/>
          <w:b/>
          <w:bCs/>
          <w:lang w:eastAsia="hr-HR"/>
        </w:rPr>
        <w:t>Popravak vozila obuhvaća</w:t>
      </w:r>
    </w:p>
    <w:p w14:paraId="1629DF87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Popravak vozila obuhvaća:</w:t>
      </w:r>
    </w:p>
    <w:p w14:paraId="5F7105F9" w14:textId="77777777" w:rsidR="00325AA6" w:rsidRPr="00325AA6" w:rsidRDefault="00325AA6" w:rsidP="00325AA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proofErr w:type="spellStart"/>
      <w:r w:rsidRPr="00325AA6">
        <w:rPr>
          <w:rFonts w:ascii="Arial" w:eastAsia="Times New Roman" w:hAnsi="Arial" w:cs="Arial"/>
          <w:lang w:eastAsia="hr-HR"/>
        </w:rPr>
        <w:t>defektažu</w:t>
      </w:r>
      <w:proofErr w:type="spellEnd"/>
      <w:r w:rsidRPr="00325AA6">
        <w:rPr>
          <w:rFonts w:ascii="Arial" w:eastAsia="Times New Roman" w:hAnsi="Arial" w:cs="Arial"/>
          <w:lang w:eastAsia="hr-HR"/>
        </w:rPr>
        <w:t xml:space="preserve"> kvara;</w:t>
      </w:r>
    </w:p>
    <w:p w14:paraId="0DFF09B0" w14:textId="77777777" w:rsidR="00325AA6" w:rsidRPr="00325AA6" w:rsidRDefault="00325AA6" w:rsidP="00325AA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utvrđivanje uzroka kvara;</w:t>
      </w:r>
    </w:p>
    <w:p w14:paraId="0C234B74" w14:textId="77777777" w:rsidR="00325AA6" w:rsidRPr="00325AA6" w:rsidRDefault="00325AA6" w:rsidP="00325AA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otklanjanje kvara na način zamjene neispravne opreme, uređaja, sklopova i dijelova novima, u cijelosti ili djelomično;</w:t>
      </w:r>
    </w:p>
    <w:p w14:paraId="4112628E" w14:textId="7C04B996" w:rsidR="00325AA6" w:rsidRPr="00325AA6" w:rsidRDefault="00325AA6" w:rsidP="00325AA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 xml:space="preserve">potrebne </w:t>
      </w:r>
      <w:r w:rsidR="00436A05">
        <w:rPr>
          <w:rFonts w:ascii="Arial" w:eastAsia="Times New Roman" w:hAnsi="Arial" w:cs="Arial"/>
          <w:lang w:eastAsia="hr-HR"/>
        </w:rPr>
        <w:t>uslug</w:t>
      </w:r>
      <w:r w:rsidRPr="00325AA6">
        <w:rPr>
          <w:rFonts w:ascii="Arial" w:eastAsia="Times New Roman" w:hAnsi="Arial" w:cs="Arial"/>
          <w:lang w:eastAsia="hr-HR"/>
        </w:rPr>
        <w:t>e demontaže i montaže;</w:t>
      </w:r>
    </w:p>
    <w:p w14:paraId="795BAB03" w14:textId="232683B2" w:rsidR="00325AA6" w:rsidRPr="00325AA6" w:rsidRDefault="00325AA6" w:rsidP="00325AA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 xml:space="preserve">potrebne </w:t>
      </w:r>
      <w:r w:rsidR="00436A05">
        <w:rPr>
          <w:rFonts w:ascii="Arial" w:eastAsia="Times New Roman" w:hAnsi="Arial" w:cs="Arial"/>
          <w:lang w:eastAsia="hr-HR"/>
        </w:rPr>
        <w:t>usluge</w:t>
      </w:r>
      <w:r w:rsidRPr="00325AA6">
        <w:rPr>
          <w:rFonts w:ascii="Arial" w:eastAsia="Times New Roman" w:hAnsi="Arial" w:cs="Arial"/>
          <w:lang w:eastAsia="hr-HR"/>
        </w:rPr>
        <w:t xml:space="preserve"> podešavanja, programiranja, kodiranja i </w:t>
      </w:r>
      <w:r w:rsidR="002A32E0">
        <w:rPr>
          <w:rFonts w:ascii="Arial" w:eastAsia="Times New Roman" w:hAnsi="Arial" w:cs="Arial"/>
          <w:lang w:eastAsia="hr-HR"/>
        </w:rPr>
        <w:t>podešav</w:t>
      </w:r>
      <w:r w:rsidRPr="00325AA6">
        <w:rPr>
          <w:rFonts w:ascii="Arial" w:eastAsia="Times New Roman" w:hAnsi="Arial" w:cs="Arial"/>
          <w:lang w:eastAsia="hr-HR"/>
        </w:rPr>
        <w:t>anja elektroničkih sustava;</w:t>
      </w:r>
    </w:p>
    <w:p w14:paraId="4CBC9297" w14:textId="77777777" w:rsidR="00325AA6" w:rsidRPr="00325AA6" w:rsidRDefault="00325AA6" w:rsidP="00325AA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ispitivanje funkcionalnosti vozila nakon izvršenog popravka;</w:t>
      </w:r>
    </w:p>
    <w:p w14:paraId="79509879" w14:textId="77777777" w:rsidR="00325AA6" w:rsidRPr="00325AA6" w:rsidRDefault="00325AA6" w:rsidP="00325AA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ispitivanje funkcionalnosti ugrađene opreme, uređaja, sklopova i dijelova nakon izvršenog popravka;</w:t>
      </w:r>
    </w:p>
    <w:p w14:paraId="23F65032" w14:textId="55358C91" w:rsidR="00325AA6" w:rsidRPr="00325AA6" w:rsidRDefault="00325AA6" w:rsidP="00325AA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 xml:space="preserve">druge </w:t>
      </w:r>
      <w:r w:rsidR="00436A05">
        <w:rPr>
          <w:rFonts w:ascii="Arial" w:eastAsia="Times New Roman" w:hAnsi="Arial" w:cs="Arial"/>
          <w:lang w:eastAsia="hr-HR"/>
        </w:rPr>
        <w:t>uslug</w:t>
      </w:r>
      <w:r w:rsidRPr="00325AA6">
        <w:rPr>
          <w:rFonts w:ascii="Arial" w:eastAsia="Times New Roman" w:hAnsi="Arial" w:cs="Arial"/>
          <w:lang w:eastAsia="hr-HR"/>
        </w:rPr>
        <w:t>e nužne za potpuno i kvalitetno otklanjanje utvrđenog kvara, ako su prethodno odobren</w:t>
      </w:r>
      <w:r w:rsidR="00436A05">
        <w:rPr>
          <w:rFonts w:ascii="Arial" w:eastAsia="Times New Roman" w:hAnsi="Arial" w:cs="Arial"/>
          <w:lang w:eastAsia="hr-HR"/>
        </w:rPr>
        <w:t>e</w:t>
      </w:r>
      <w:r w:rsidRPr="00325AA6">
        <w:rPr>
          <w:rFonts w:ascii="Arial" w:eastAsia="Times New Roman" w:hAnsi="Arial" w:cs="Arial"/>
          <w:lang w:eastAsia="hr-HR"/>
        </w:rPr>
        <w:t xml:space="preserve"> od strane Naručitelja.</w:t>
      </w:r>
    </w:p>
    <w:p w14:paraId="3B6F59EB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Ponuditelj je dužan popravak izvršiti stručno, kvalitetno i u skladu s pravilima struke, tehničkim zahtjevima proizvođača vozila, uputama proizvođača te važećim propisima.</w:t>
      </w:r>
    </w:p>
    <w:p w14:paraId="39D95859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325AA6">
        <w:rPr>
          <w:rFonts w:ascii="Arial" w:eastAsia="Times New Roman" w:hAnsi="Arial" w:cs="Arial"/>
          <w:b/>
          <w:bCs/>
          <w:lang w:eastAsia="hr-HR"/>
        </w:rPr>
        <w:t>Pregled vozila tijekom i nakon popravka</w:t>
      </w:r>
    </w:p>
    <w:p w14:paraId="621F2F36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Naručitelj će pregled vozila nakon izvršenih popravaka izvršiti u vlastitim pogonima.</w:t>
      </w:r>
    </w:p>
    <w:p w14:paraId="6163257F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Ponuditelj je obvezan, po završetku popravka, obavijestiti Naručitelja putem e-pošte da je popravak završen i da je vozilo spremno za pregled.</w:t>
      </w:r>
    </w:p>
    <w:p w14:paraId="33A27525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Ukoliko se pregledom utvrdi da je vozilo ispravno, funkcionalno i sposobno za uporabu te da je kvar zbog kojeg je vozilo upućeno na popravak otklonjen, kao završetak popravka priznaje se vrijeme zaprimanja obavijesti o završetku popravka koju je Ponuditelj dostavio Naručitelju putem e-pošte.</w:t>
      </w:r>
    </w:p>
    <w:p w14:paraId="7A74D784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Ukoliko se pregledom utvrdi da je vozilo neispravno, odnosno da kvar nije otklonjen ili da vozilo nije funkcionalno, Naručitelj će o tome obavijestiti Ponuditelja.</w:t>
      </w:r>
    </w:p>
    <w:p w14:paraId="6F7CE34D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 xml:space="preserve">U tom slučaju Ponuditelj se obvezuje </w:t>
      </w:r>
      <w:r w:rsidRPr="00325AA6">
        <w:rPr>
          <w:rFonts w:ascii="Arial" w:eastAsia="Times New Roman" w:hAnsi="Arial" w:cs="Arial"/>
          <w:b/>
          <w:bCs/>
          <w:lang w:eastAsia="hr-HR"/>
        </w:rPr>
        <w:t>odmah, odnosno bez odgode, preuzeti vozilo radi daljnjeg popravka</w:t>
      </w:r>
      <w:r w:rsidRPr="00325AA6">
        <w:rPr>
          <w:rFonts w:ascii="Arial" w:eastAsia="Times New Roman" w:hAnsi="Arial" w:cs="Arial"/>
          <w:lang w:eastAsia="hr-HR"/>
        </w:rPr>
        <w:t>, a vrijeme popravka se nastavlja do konačnog otklanjanja kvara.</w:t>
      </w:r>
    </w:p>
    <w:p w14:paraId="25290705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Ponuditelj je obvezan o svom trošku otkloniti nedostatke nastale kao posljedica neodgovarajuće izvedenog popravka.</w:t>
      </w:r>
    </w:p>
    <w:p w14:paraId="31FF2302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Popravak se smatra konačno završenim tek kada je kvar u cijelosti otklonjen i kada je vozilo funkcionalno i sposobno za uporabu.</w:t>
      </w:r>
    </w:p>
    <w:p w14:paraId="23EED58D" w14:textId="44EC8FA5" w:rsidR="00325AA6" w:rsidRDefault="00325AA6" w:rsidP="00325AA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B0C9543" w14:textId="77777777" w:rsidR="00436A05" w:rsidRPr="00325AA6" w:rsidRDefault="00436A05" w:rsidP="00325AA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1C834330" w14:textId="617DB3C9" w:rsidR="00325AA6" w:rsidRPr="00325AA6" w:rsidRDefault="00325AA6" w:rsidP="00325AA6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hr-HR"/>
        </w:rPr>
      </w:pPr>
      <w:r>
        <w:rPr>
          <w:rFonts w:ascii="Arial" w:eastAsia="Times New Roman" w:hAnsi="Arial" w:cs="Arial"/>
          <w:b/>
          <w:bCs/>
          <w:kern w:val="36"/>
          <w:lang w:eastAsia="hr-HR"/>
        </w:rPr>
        <w:lastRenderedPageBreak/>
        <w:t>J</w:t>
      </w:r>
      <w:r w:rsidRPr="00325AA6">
        <w:rPr>
          <w:rFonts w:ascii="Arial" w:eastAsia="Times New Roman" w:hAnsi="Arial" w:cs="Arial"/>
          <w:b/>
          <w:bCs/>
          <w:kern w:val="36"/>
          <w:lang w:eastAsia="hr-HR"/>
        </w:rPr>
        <w:t>amstveni rok</w:t>
      </w:r>
    </w:p>
    <w:p w14:paraId="72B54E6B" w14:textId="6A0E8365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Za izv</w:t>
      </w:r>
      <w:r w:rsidR="00436A05">
        <w:rPr>
          <w:rFonts w:ascii="Arial" w:eastAsia="Times New Roman" w:hAnsi="Arial" w:cs="Arial"/>
          <w:lang w:eastAsia="hr-HR"/>
        </w:rPr>
        <w:t>rše</w:t>
      </w:r>
      <w:r w:rsidRPr="00325AA6">
        <w:rPr>
          <w:rFonts w:ascii="Arial" w:eastAsia="Times New Roman" w:hAnsi="Arial" w:cs="Arial"/>
          <w:lang w:eastAsia="hr-HR"/>
        </w:rPr>
        <w:t>ne</w:t>
      </w:r>
      <w:r w:rsidR="00436A05">
        <w:rPr>
          <w:rFonts w:ascii="Arial" w:eastAsia="Times New Roman" w:hAnsi="Arial" w:cs="Arial"/>
          <w:lang w:eastAsia="hr-HR"/>
        </w:rPr>
        <w:t xml:space="preserve"> usluge</w:t>
      </w:r>
      <w:r w:rsidRPr="00325AA6">
        <w:rPr>
          <w:rFonts w:ascii="Arial" w:eastAsia="Times New Roman" w:hAnsi="Arial" w:cs="Arial"/>
          <w:lang w:eastAsia="hr-HR"/>
        </w:rPr>
        <w:t xml:space="preserve"> i ugrađene dijelove Ponuditelj daje jamstvo u trajanju od najmanje </w:t>
      </w:r>
      <w:r w:rsidRPr="00325AA6">
        <w:rPr>
          <w:rFonts w:ascii="Arial" w:eastAsia="Times New Roman" w:hAnsi="Arial" w:cs="Arial"/>
          <w:b/>
          <w:bCs/>
          <w:lang w:eastAsia="hr-HR"/>
        </w:rPr>
        <w:t>12 mjeseci</w:t>
      </w:r>
      <w:r w:rsidRPr="00325AA6">
        <w:rPr>
          <w:rFonts w:ascii="Arial" w:eastAsia="Times New Roman" w:hAnsi="Arial" w:cs="Arial"/>
          <w:lang w:eastAsia="hr-HR"/>
        </w:rPr>
        <w:t>, računajući od dana obavijesti o završetku popravka.</w:t>
      </w:r>
    </w:p>
    <w:p w14:paraId="308E51BD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Jamstvo za ugrađene rezervne dijelove ne može biti kraće od jamstvenog roka koji za pojedini rezervni dio daje njegov proizvođač, ako je taj rok duži od 12 mjeseci.</w:t>
      </w:r>
    </w:p>
    <w:p w14:paraId="5EE284AB" w14:textId="37C5ADDE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U slučaju pojave kvara ili nedostatka na izv</w:t>
      </w:r>
      <w:r w:rsidR="00436A05">
        <w:rPr>
          <w:rFonts w:ascii="Arial" w:eastAsia="Times New Roman" w:hAnsi="Arial" w:cs="Arial"/>
          <w:lang w:eastAsia="hr-HR"/>
        </w:rPr>
        <w:t>rše</w:t>
      </w:r>
      <w:r w:rsidRPr="00325AA6">
        <w:rPr>
          <w:rFonts w:ascii="Arial" w:eastAsia="Times New Roman" w:hAnsi="Arial" w:cs="Arial"/>
          <w:lang w:eastAsia="hr-HR"/>
        </w:rPr>
        <w:t xml:space="preserve">nim </w:t>
      </w:r>
      <w:r w:rsidR="00436A05">
        <w:rPr>
          <w:rFonts w:ascii="Arial" w:eastAsia="Times New Roman" w:hAnsi="Arial" w:cs="Arial"/>
          <w:lang w:eastAsia="hr-HR"/>
        </w:rPr>
        <w:t>usluga</w:t>
      </w:r>
      <w:r w:rsidRPr="00325AA6">
        <w:rPr>
          <w:rFonts w:ascii="Arial" w:eastAsia="Times New Roman" w:hAnsi="Arial" w:cs="Arial"/>
          <w:lang w:eastAsia="hr-HR"/>
        </w:rPr>
        <w:t>ma ili ugrađenim dijelovima tijekom jamstvenog roka, a koji je obuhvaćen jamstvom, Ponuditelj je obvezan bez odgode pristupiti utvrđivanju uzroka kvara i njegovom otklanjanju.</w:t>
      </w:r>
    </w:p>
    <w:p w14:paraId="33087920" w14:textId="2831AF1A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Ako se utvrdi da je kvar posljedica neodgovarajuće izv</w:t>
      </w:r>
      <w:r w:rsidR="00436A05">
        <w:rPr>
          <w:rFonts w:ascii="Arial" w:eastAsia="Times New Roman" w:hAnsi="Arial" w:cs="Arial"/>
          <w:lang w:eastAsia="hr-HR"/>
        </w:rPr>
        <w:t>rše</w:t>
      </w:r>
      <w:r w:rsidRPr="00325AA6">
        <w:rPr>
          <w:rFonts w:ascii="Arial" w:eastAsia="Times New Roman" w:hAnsi="Arial" w:cs="Arial"/>
          <w:lang w:eastAsia="hr-HR"/>
        </w:rPr>
        <w:t xml:space="preserve">nih </w:t>
      </w:r>
      <w:r w:rsidR="00436A05">
        <w:rPr>
          <w:rFonts w:ascii="Arial" w:eastAsia="Times New Roman" w:hAnsi="Arial" w:cs="Arial"/>
          <w:lang w:eastAsia="hr-HR"/>
        </w:rPr>
        <w:t>uslug</w:t>
      </w:r>
      <w:r w:rsidRPr="00325AA6">
        <w:rPr>
          <w:rFonts w:ascii="Arial" w:eastAsia="Times New Roman" w:hAnsi="Arial" w:cs="Arial"/>
          <w:lang w:eastAsia="hr-HR"/>
        </w:rPr>
        <w:t xml:space="preserve">a ili neispravnosti ugrađenog dijela koji je obuhvaćen jamstvom, Ponuditelj je dužan kvar otkloniti </w:t>
      </w:r>
      <w:r w:rsidRPr="00325AA6">
        <w:rPr>
          <w:rFonts w:ascii="Arial" w:eastAsia="Times New Roman" w:hAnsi="Arial" w:cs="Arial"/>
          <w:b/>
          <w:bCs/>
          <w:lang w:eastAsia="hr-HR"/>
        </w:rPr>
        <w:t>bez naknade za Naručitelja</w:t>
      </w:r>
      <w:r w:rsidRPr="00325AA6">
        <w:rPr>
          <w:rFonts w:ascii="Arial" w:eastAsia="Times New Roman" w:hAnsi="Arial" w:cs="Arial"/>
          <w:lang w:eastAsia="hr-HR"/>
        </w:rPr>
        <w:t xml:space="preserve">, uključujući potrebne </w:t>
      </w:r>
      <w:r w:rsidR="00436A05">
        <w:rPr>
          <w:rFonts w:ascii="Arial" w:eastAsia="Times New Roman" w:hAnsi="Arial" w:cs="Arial"/>
          <w:lang w:eastAsia="hr-HR"/>
        </w:rPr>
        <w:t>uslug</w:t>
      </w:r>
      <w:r w:rsidRPr="00325AA6">
        <w:rPr>
          <w:rFonts w:ascii="Arial" w:eastAsia="Times New Roman" w:hAnsi="Arial" w:cs="Arial"/>
          <w:lang w:eastAsia="hr-HR"/>
        </w:rPr>
        <w:t>e, rezervne dijelove i potrošni materijal.</w:t>
      </w:r>
    </w:p>
    <w:p w14:paraId="671B94C4" w14:textId="77777777" w:rsidR="00325AA6" w:rsidRPr="00325AA6" w:rsidRDefault="00325AA6" w:rsidP="00325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325AA6">
        <w:rPr>
          <w:rFonts w:ascii="Arial" w:eastAsia="Times New Roman" w:hAnsi="Arial" w:cs="Arial"/>
          <w:lang w:eastAsia="hr-HR"/>
        </w:rPr>
        <w:t>Jamstvo ne utječe na druga prava Naručitelja koja proizlaze iz ugovora o javnoj nabavi i važećih propisa.</w:t>
      </w:r>
    </w:p>
    <w:sectPr w:rsidR="00325AA6" w:rsidRPr="00325AA6" w:rsidSect="00DB38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561E4"/>
    <w:multiLevelType w:val="multilevel"/>
    <w:tmpl w:val="516A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82F45"/>
    <w:multiLevelType w:val="hybridMultilevel"/>
    <w:tmpl w:val="4BD489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6280E"/>
    <w:multiLevelType w:val="multilevel"/>
    <w:tmpl w:val="B7C0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93EBF"/>
    <w:multiLevelType w:val="multilevel"/>
    <w:tmpl w:val="BC64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F66CD"/>
    <w:multiLevelType w:val="multilevel"/>
    <w:tmpl w:val="964C8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C1D33"/>
    <w:multiLevelType w:val="multilevel"/>
    <w:tmpl w:val="B5D4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241C7F"/>
    <w:multiLevelType w:val="hybridMultilevel"/>
    <w:tmpl w:val="EBFCBF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AF1E20"/>
    <w:multiLevelType w:val="multilevel"/>
    <w:tmpl w:val="D560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7D5963"/>
    <w:multiLevelType w:val="multilevel"/>
    <w:tmpl w:val="F778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8D37CF"/>
    <w:multiLevelType w:val="multilevel"/>
    <w:tmpl w:val="8D6E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006037">
    <w:abstractNumId w:val="4"/>
  </w:num>
  <w:num w:numId="2" w16cid:durableId="1283851869">
    <w:abstractNumId w:val="2"/>
  </w:num>
  <w:num w:numId="3" w16cid:durableId="717321379">
    <w:abstractNumId w:val="8"/>
  </w:num>
  <w:num w:numId="4" w16cid:durableId="973291496">
    <w:abstractNumId w:val="9"/>
  </w:num>
  <w:num w:numId="5" w16cid:durableId="309212954">
    <w:abstractNumId w:val="7"/>
  </w:num>
  <w:num w:numId="6" w16cid:durableId="937055968">
    <w:abstractNumId w:val="3"/>
  </w:num>
  <w:num w:numId="7" w16cid:durableId="239950682">
    <w:abstractNumId w:val="0"/>
  </w:num>
  <w:num w:numId="8" w16cid:durableId="637953009">
    <w:abstractNumId w:val="5"/>
  </w:num>
  <w:num w:numId="9" w16cid:durableId="389111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22524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91"/>
    <w:rsid w:val="000B2A02"/>
    <w:rsid w:val="001D6191"/>
    <w:rsid w:val="00231CA8"/>
    <w:rsid w:val="00235A60"/>
    <w:rsid w:val="002419CE"/>
    <w:rsid w:val="002A32E0"/>
    <w:rsid w:val="002E23C0"/>
    <w:rsid w:val="00325AA6"/>
    <w:rsid w:val="00436A05"/>
    <w:rsid w:val="004D0FA8"/>
    <w:rsid w:val="004E1E6F"/>
    <w:rsid w:val="00644FFF"/>
    <w:rsid w:val="008E4DCC"/>
    <w:rsid w:val="009D6FFC"/>
    <w:rsid w:val="00BC3384"/>
    <w:rsid w:val="00C55D21"/>
    <w:rsid w:val="00DB386B"/>
    <w:rsid w:val="00E44727"/>
    <w:rsid w:val="00F515B6"/>
    <w:rsid w:val="00F8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4420"/>
  <w15:chartTrackingRefBased/>
  <w15:docId w15:val="{A1589FD2-F5C9-4CA1-95C2-C628D6D7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6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1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1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1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1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1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1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1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1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1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1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1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1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61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1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1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1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1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Gjirlić Petra</dc:creator>
  <cp:keywords/>
  <dc:description/>
  <cp:lastModifiedBy>Gjirlić Petra</cp:lastModifiedBy>
  <cp:revision>4</cp:revision>
  <dcterms:created xsi:type="dcterms:W3CDTF">2026-09-15T07:51:00Z</dcterms:created>
  <dcterms:modified xsi:type="dcterms:W3CDTF">2026-09-15T09:12:00Z</dcterms:modified>
</cp:coreProperties>
</file>